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center"/>
        <w:rPr>
          <w:sz w:val="26"/>
          <w:szCs w:val="26"/>
          <w:bdr w:val="none" w:sz="0" w:space="0" w:color="auto" w:frame="1"/>
        </w:rPr>
      </w:pPr>
      <w:r w:rsidRPr="00CB54B5">
        <w:rPr>
          <w:sz w:val="26"/>
          <w:szCs w:val="26"/>
          <w:bdr w:val="none" w:sz="0" w:space="0" w:color="auto" w:frame="1"/>
        </w:rPr>
        <w:t>АДМИНИСТРАЦИЯ МУНИЦИПАЛЬНОГО ОБРАЗОВАНИЯ</w:t>
      </w:r>
      <w:r w:rsidRPr="00CB54B5">
        <w:rPr>
          <w:sz w:val="20"/>
          <w:szCs w:val="20"/>
        </w:rPr>
        <w:br/>
      </w:r>
      <w:bookmarkStart w:id="0" w:name="_GoBack"/>
      <w:bookmarkEnd w:id="0"/>
      <w:r w:rsidRPr="00CB54B5">
        <w:rPr>
          <w:sz w:val="26"/>
          <w:szCs w:val="26"/>
          <w:bdr w:val="none" w:sz="0" w:space="0" w:color="auto" w:frame="1"/>
        </w:rPr>
        <w:t>«ВОЗНЕСЕНСКОЕ ГОРОДСКОЕ ПОСЕЛЕНИЕ</w:t>
      </w:r>
      <w:r w:rsidRPr="00CB54B5">
        <w:rPr>
          <w:sz w:val="20"/>
          <w:szCs w:val="20"/>
        </w:rPr>
        <w:br/>
      </w:r>
      <w:r w:rsidRPr="00CB54B5">
        <w:rPr>
          <w:sz w:val="26"/>
          <w:szCs w:val="26"/>
          <w:bdr w:val="none" w:sz="0" w:space="0" w:color="auto" w:frame="1"/>
        </w:rPr>
        <w:t>ПОДПОРОЖСКОГО МУНИЦИПАЛЬНОГО РАЙОНА</w:t>
      </w:r>
      <w:r w:rsidRPr="00CB54B5">
        <w:rPr>
          <w:sz w:val="20"/>
          <w:szCs w:val="20"/>
        </w:rPr>
        <w:br/>
      </w:r>
      <w:r w:rsidRPr="00CB54B5">
        <w:rPr>
          <w:sz w:val="26"/>
          <w:szCs w:val="26"/>
          <w:bdr w:val="none" w:sz="0" w:space="0" w:color="auto" w:frame="1"/>
        </w:rPr>
        <w:t>ЛЕНИНГРАДСКОЙ ОБЛАСТИ»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center"/>
        <w:rPr>
          <w:sz w:val="20"/>
          <w:szCs w:val="20"/>
        </w:rPr>
      </w:pP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center"/>
        <w:rPr>
          <w:sz w:val="26"/>
          <w:szCs w:val="26"/>
          <w:bdr w:val="none" w:sz="0" w:space="0" w:color="auto" w:frame="1"/>
        </w:rPr>
      </w:pPr>
      <w:r w:rsidRPr="00CB54B5">
        <w:rPr>
          <w:sz w:val="26"/>
          <w:szCs w:val="26"/>
          <w:bdr w:val="none" w:sz="0" w:space="0" w:color="auto" w:frame="1"/>
        </w:rPr>
        <w:t>ПОСТАНОВЛЕНИЕ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center"/>
        <w:rPr>
          <w:sz w:val="20"/>
          <w:szCs w:val="20"/>
        </w:rPr>
      </w:pP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rPr>
          <w:sz w:val="26"/>
          <w:szCs w:val="26"/>
          <w:bdr w:val="none" w:sz="0" w:space="0" w:color="auto" w:frame="1"/>
        </w:rPr>
      </w:pPr>
      <w:r w:rsidRPr="00CB54B5">
        <w:rPr>
          <w:sz w:val="26"/>
          <w:szCs w:val="26"/>
          <w:bdr w:val="none" w:sz="0" w:space="0" w:color="auto" w:frame="1"/>
        </w:rPr>
        <w:t>от 08.11.2016 года № 345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rPr>
          <w:sz w:val="26"/>
          <w:szCs w:val="26"/>
          <w:bdr w:val="none" w:sz="0" w:space="0" w:color="auto" w:frame="1"/>
        </w:rPr>
      </w:pP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rPr>
          <w:sz w:val="20"/>
          <w:szCs w:val="20"/>
        </w:rPr>
      </w:pP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center"/>
        <w:rPr>
          <w:sz w:val="26"/>
          <w:szCs w:val="26"/>
          <w:bdr w:val="none" w:sz="0" w:space="0" w:color="auto" w:frame="1"/>
        </w:rPr>
      </w:pPr>
      <w:r w:rsidRPr="00CB54B5">
        <w:rPr>
          <w:sz w:val="26"/>
          <w:szCs w:val="26"/>
          <w:bdr w:val="none" w:sz="0" w:space="0" w:color="auto" w:frame="1"/>
        </w:rPr>
        <w:t>Об утверждении муниципальной программы</w:t>
      </w:r>
      <w:r w:rsidRPr="00CB54B5">
        <w:rPr>
          <w:sz w:val="26"/>
          <w:szCs w:val="26"/>
          <w:bdr w:val="none" w:sz="0" w:space="0" w:color="auto" w:frame="1"/>
        </w:rPr>
        <w:br/>
        <w:t>«Обеспечение качественным жильем</w:t>
      </w:r>
      <w:r w:rsidRPr="00CB54B5">
        <w:rPr>
          <w:sz w:val="26"/>
          <w:szCs w:val="26"/>
          <w:bdr w:val="none" w:sz="0" w:space="0" w:color="auto" w:frame="1"/>
        </w:rPr>
        <w:br/>
        <w:t>граждан на территории Вознесенского </w:t>
      </w:r>
      <w:r w:rsidRPr="00CB54B5">
        <w:rPr>
          <w:sz w:val="26"/>
          <w:szCs w:val="26"/>
          <w:bdr w:val="none" w:sz="0" w:space="0" w:color="auto" w:frame="1"/>
        </w:rPr>
        <w:br/>
        <w:t>городского поселения» на 2017-2019гг.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proofErr w:type="gramStart"/>
      <w:r w:rsidRPr="00CB54B5">
        <w:rPr>
          <w:sz w:val="26"/>
          <w:szCs w:val="26"/>
          <w:bdr w:val="none" w:sz="0" w:space="0" w:color="auto" w:frame="1"/>
        </w:rPr>
        <w:t xml:space="preserve">В целях реализации мер по обеспечению жильём граждан и их семей, проживающих на территории муниципального образования  «Вознесенское городское поселение </w:t>
      </w:r>
      <w:proofErr w:type="spellStart"/>
      <w:r w:rsidRPr="00CB54B5">
        <w:rPr>
          <w:sz w:val="26"/>
          <w:szCs w:val="26"/>
          <w:bdr w:val="none" w:sz="0" w:space="0" w:color="auto" w:frame="1"/>
        </w:rPr>
        <w:t>Подпорожского</w:t>
      </w:r>
      <w:proofErr w:type="spellEnd"/>
      <w:r w:rsidRPr="00CB54B5">
        <w:rPr>
          <w:sz w:val="26"/>
          <w:szCs w:val="26"/>
          <w:bdr w:val="none" w:sz="0" w:space="0" w:color="auto" w:frame="1"/>
        </w:rPr>
        <w:t xml:space="preserve"> муниципального района Ленинградской области», формирования программно-целевой системы расходов бюджета муниципального образования «Вознесенское городское поселение </w:t>
      </w:r>
      <w:proofErr w:type="spellStart"/>
      <w:r w:rsidRPr="00CB54B5">
        <w:rPr>
          <w:sz w:val="26"/>
          <w:szCs w:val="26"/>
          <w:bdr w:val="none" w:sz="0" w:space="0" w:color="auto" w:frame="1"/>
        </w:rPr>
        <w:t>Подпорожского</w:t>
      </w:r>
      <w:proofErr w:type="spellEnd"/>
      <w:r w:rsidRPr="00CB54B5">
        <w:rPr>
          <w:sz w:val="26"/>
          <w:szCs w:val="26"/>
          <w:bdr w:val="none" w:sz="0" w:space="0" w:color="auto" w:frame="1"/>
        </w:rPr>
        <w:t xml:space="preserve"> муниципального района Ленинградской области» и повышения эффективности бюджетных расходов муниципального образования «Вознесенское городское поселение </w:t>
      </w:r>
      <w:proofErr w:type="spellStart"/>
      <w:r w:rsidRPr="00CB54B5">
        <w:rPr>
          <w:sz w:val="26"/>
          <w:szCs w:val="26"/>
          <w:bdr w:val="none" w:sz="0" w:space="0" w:color="auto" w:frame="1"/>
        </w:rPr>
        <w:t>Подпорожского</w:t>
      </w:r>
      <w:proofErr w:type="spellEnd"/>
      <w:r w:rsidRPr="00CB54B5">
        <w:rPr>
          <w:sz w:val="26"/>
          <w:szCs w:val="26"/>
          <w:bdr w:val="none" w:sz="0" w:space="0" w:color="auto" w:frame="1"/>
        </w:rPr>
        <w:t xml:space="preserve"> муниципального района Ленинградской области», в соответствии с Федеральным законом от</w:t>
      </w:r>
      <w:proofErr w:type="gramEnd"/>
      <w:r w:rsidRPr="00CB54B5">
        <w:rPr>
          <w:sz w:val="26"/>
          <w:szCs w:val="26"/>
          <w:bdr w:val="none" w:sz="0" w:space="0" w:color="auto" w:frame="1"/>
        </w:rPr>
        <w:t xml:space="preserve">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«Вознесенское городское поселение </w:t>
      </w:r>
      <w:proofErr w:type="spellStart"/>
      <w:r w:rsidRPr="00CB54B5">
        <w:rPr>
          <w:sz w:val="26"/>
          <w:szCs w:val="26"/>
          <w:bdr w:val="none" w:sz="0" w:space="0" w:color="auto" w:frame="1"/>
        </w:rPr>
        <w:t>Подпорожского</w:t>
      </w:r>
      <w:proofErr w:type="spellEnd"/>
      <w:r w:rsidRPr="00CB54B5">
        <w:rPr>
          <w:sz w:val="26"/>
          <w:szCs w:val="26"/>
          <w:bdr w:val="none" w:sz="0" w:space="0" w:color="auto" w:frame="1"/>
        </w:rPr>
        <w:t xml:space="preserve"> муниципального района Ленинградской области»  от 15.10.2014г. № 183 «Об утверждении порядка разработки, реализации и оценки эффективности муниципальных программ МО «Вознесенское городское поселение»»,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CB54B5">
        <w:rPr>
          <w:sz w:val="26"/>
          <w:szCs w:val="26"/>
          <w:bdr w:val="none" w:sz="0" w:space="0" w:color="auto" w:frame="1"/>
        </w:rPr>
        <w:t>постановляю: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CB54B5">
        <w:rPr>
          <w:sz w:val="26"/>
          <w:szCs w:val="26"/>
          <w:bdr w:val="none" w:sz="0" w:space="0" w:color="auto" w:frame="1"/>
        </w:rPr>
        <w:t>1. Утвердить прилагаемую муниципальную программу «Обеспечение качественным жильем граждан на территории Вознесенского  городского поселения на 2017-2019гг.».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CB54B5">
        <w:rPr>
          <w:sz w:val="26"/>
          <w:szCs w:val="26"/>
          <w:bdr w:val="none" w:sz="0" w:space="0" w:color="auto" w:frame="1"/>
        </w:rPr>
        <w:t xml:space="preserve">2. При формировании бюджетных заявок на очередной финансовый год и на плановый период предусматривать ассигнования на реализацию муниципальной программы «Обеспечение качественным жильём граждан и улучшение жилищных условий на территории </w:t>
      </w:r>
      <w:proofErr w:type="spellStart"/>
      <w:r w:rsidRPr="00CB54B5">
        <w:rPr>
          <w:sz w:val="26"/>
          <w:szCs w:val="26"/>
          <w:bdr w:val="none" w:sz="0" w:space="0" w:color="auto" w:frame="1"/>
        </w:rPr>
        <w:t>Подпорожского</w:t>
      </w:r>
      <w:proofErr w:type="spellEnd"/>
      <w:r w:rsidRPr="00CB54B5">
        <w:rPr>
          <w:sz w:val="26"/>
          <w:szCs w:val="26"/>
          <w:bdr w:val="none" w:sz="0" w:space="0" w:color="auto" w:frame="1"/>
        </w:rPr>
        <w:t xml:space="preserve"> городского поселения на 2017 -2019 годы».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CB54B5">
        <w:rPr>
          <w:sz w:val="26"/>
          <w:szCs w:val="26"/>
          <w:bdr w:val="none" w:sz="0" w:space="0" w:color="auto" w:frame="1"/>
        </w:rPr>
        <w:t xml:space="preserve">3. </w:t>
      </w:r>
      <w:proofErr w:type="gramStart"/>
      <w:r w:rsidRPr="00CB54B5">
        <w:rPr>
          <w:sz w:val="26"/>
          <w:szCs w:val="26"/>
          <w:bdr w:val="none" w:sz="0" w:space="0" w:color="auto" w:frame="1"/>
        </w:rPr>
        <w:t>Контроль за</w:t>
      </w:r>
      <w:proofErr w:type="gramEnd"/>
      <w:r w:rsidRPr="00CB54B5">
        <w:rPr>
          <w:sz w:val="26"/>
          <w:szCs w:val="26"/>
          <w:bdr w:val="none" w:sz="0" w:space="0" w:color="auto" w:frame="1"/>
        </w:rPr>
        <w:t xml:space="preserve"> исполнением возложить на заместителя главы администрации </w:t>
      </w:r>
      <w:proofErr w:type="spellStart"/>
      <w:r w:rsidRPr="00CB54B5">
        <w:rPr>
          <w:sz w:val="26"/>
          <w:szCs w:val="26"/>
          <w:bdr w:val="none" w:sz="0" w:space="0" w:color="auto" w:frame="1"/>
        </w:rPr>
        <w:t>Мужикову</w:t>
      </w:r>
      <w:proofErr w:type="spellEnd"/>
      <w:r w:rsidRPr="00CB54B5">
        <w:rPr>
          <w:sz w:val="26"/>
          <w:szCs w:val="26"/>
          <w:bdr w:val="none" w:sz="0" w:space="0" w:color="auto" w:frame="1"/>
        </w:rPr>
        <w:t xml:space="preserve"> М. М.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CB54B5">
        <w:rPr>
          <w:sz w:val="26"/>
          <w:szCs w:val="26"/>
          <w:bdr w:val="none" w:sz="0" w:space="0" w:color="auto" w:frame="1"/>
        </w:rPr>
        <w:t>4. Настоящее постановление вступает в силу с момента его принятия.</w:t>
      </w:r>
    </w:p>
    <w:p w:rsidR="00CB54B5" w:rsidRPr="00CB54B5" w:rsidRDefault="00CB54B5" w:rsidP="00CB54B5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CB54B5">
        <w:rPr>
          <w:sz w:val="26"/>
          <w:szCs w:val="26"/>
          <w:bdr w:val="none" w:sz="0" w:space="0" w:color="auto" w:frame="1"/>
        </w:rPr>
        <w:t>Глава администрации                                                                          Д. А. Давыдов</w:t>
      </w:r>
    </w:p>
    <w:p w:rsidR="00175836" w:rsidRPr="00CB54B5" w:rsidRDefault="00175836">
      <w:pPr>
        <w:rPr>
          <w:rFonts w:ascii="Times New Roman" w:hAnsi="Times New Roman" w:cs="Times New Roman"/>
        </w:rPr>
      </w:pPr>
    </w:p>
    <w:sectPr w:rsidR="00175836" w:rsidRPr="00CB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B5"/>
    <w:rsid w:val="00175836"/>
    <w:rsid w:val="00C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2026-02-02T07:59:00Z</dcterms:created>
  <dcterms:modified xsi:type="dcterms:W3CDTF">2026-02-02T08:00:00Z</dcterms:modified>
</cp:coreProperties>
</file>